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15F8B62B" w:rsidR="00CD796D" w:rsidRPr="00DA082C" w:rsidRDefault="00B17A93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C9140B">
              <w:rPr>
                <w:rFonts w:ascii="Times New Roman" w:hAnsi="Times New Roman"/>
              </w:rPr>
              <w:t>0</w:t>
            </w:r>
            <w:r w:rsidR="007D04C0">
              <w:rPr>
                <w:rFonts w:ascii="Times New Roman" w:hAnsi="Times New Roman"/>
              </w:rPr>
              <w:t>3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9140B"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9A16CE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2BBB98" w14:textId="7B2EEAEA" w:rsidR="00C9140B" w:rsidRDefault="008C74A6" w:rsidP="008C74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="002877E0">
              <w:rPr>
                <w:rFonts w:ascii="Times New Roman" w:eastAsiaTheme="minorHAnsi" w:hAnsi="Times New Roman"/>
              </w:rPr>
              <w:t xml:space="preserve">tretnutie </w:t>
            </w:r>
            <w:r w:rsidR="00B17A93">
              <w:rPr>
                <w:rFonts w:ascii="Times New Roman" w:eastAsiaTheme="minorHAnsi" w:hAnsi="Times New Roman"/>
              </w:rPr>
              <w:t xml:space="preserve">pokračovalo v téme </w:t>
            </w:r>
            <w:r w:rsidR="007D04C0">
              <w:rPr>
                <w:rFonts w:ascii="Times New Roman" w:eastAsiaTheme="minorHAnsi" w:hAnsi="Times New Roman"/>
              </w:rPr>
              <w:t>f</w:t>
            </w:r>
            <w:r w:rsidR="007D04C0" w:rsidRPr="00B16DC0">
              <w:rPr>
                <w:rFonts w:ascii="Times New Roman" w:hAnsi="Times New Roman"/>
                <w:sz w:val="24"/>
                <w:szCs w:val="24"/>
              </w:rPr>
              <w:t>inanč</w:t>
            </w:r>
            <w:r w:rsidR="00B17A93">
              <w:rPr>
                <w:rFonts w:ascii="Times New Roman" w:hAnsi="Times New Roman"/>
                <w:sz w:val="24"/>
                <w:szCs w:val="24"/>
              </w:rPr>
              <w:t>nej</w:t>
            </w:r>
            <w:r w:rsidR="007D04C0" w:rsidRPr="00B16DC0">
              <w:rPr>
                <w:rFonts w:ascii="Times New Roman" w:hAnsi="Times New Roman"/>
                <w:sz w:val="24"/>
                <w:szCs w:val="24"/>
              </w:rPr>
              <w:t xml:space="preserve"> analýz</w:t>
            </w:r>
            <w:r w:rsidR="00B17A93">
              <w:rPr>
                <w:rFonts w:ascii="Times New Roman" w:hAnsi="Times New Roman"/>
                <w:sz w:val="24"/>
                <w:szCs w:val="24"/>
              </w:rPr>
              <w:t>y</w:t>
            </w:r>
            <w:r w:rsidR="007D04C0" w:rsidRPr="00B16DC0">
              <w:rPr>
                <w:rFonts w:ascii="Times New Roman" w:hAnsi="Times New Roman"/>
                <w:sz w:val="24"/>
                <w:szCs w:val="24"/>
              </w:rPr>
              <w:t xml:space="preserve"> podniku</w:t>
            </w:r>
            <w:r w:rsidR="00C84C17">
              <w:rPr>
                <w:rFonts w:ascii="Times New Roman" w:hAnsi="Times New Roman"/>
                <w:sz w:val="24"/>
                <w:szCs w:val="24"/>
              </w:rPr>
              <w:t xml:space="preserve"> a jej význam pre určenie zdravia podniku.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4A48B11B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7D04C0">
              <w:rPr>
                <w:rFonts w:ascii="Times New Roman" w:eastAsiaTheme="minorHAnsi" w:hAnsi="Times New Roman"/>
              </w:rPr>
              <w:t xml:space="preserve">finančná analýza, rentabilita, </w:t>
            </w:r>
            <w:r w:rsidR="009A16CE">
              <w:rPr>
                <w:rFonts w:ascii="Times New Roman" w:eastAsiaTheme="minorHAnsi" w:hAnsi="Times New Roman"/>
              </w:rPr>
              <w:t>insolventnosť</w:t>
            </w:r>
            <w:r w:rsidR="007D04C0">
              <w:rPr>
                <w:rFonts w:ascii="Times New Roman" w:eastAsiaTheme="minorHAnsi" w:hAnsi="Times New Roman"/>
              </w:rPr>
              <w:t xml:space="preserve">, </w:t>
            </w:r>
            <w:r w:rsidR="00B35B39">
              <w:rPr>
                <w:rFonts w:ascii="Times New Roman" w:eastAsiaTheme="minorHAnsi" w:hAnsi="Times New Roman"/>
              </w:rPr>
              <w:t>finanč</w:t>
            </w:r>
            <w:r w:rsidR="00C12273">
              <w:rPr>
                <w:rFonts w:ascii="Times New Roman" w:eastAsiaTheme="minorHAnsi" w:hAnsi="Times New Roman"/>
              </w:rPr>
              <w:t>n</w:t>
            </w:r>
            <w:r w:rsidR="007D04C0">
              <w:rPr>
                <w:rFonts w:ascii="Times New Roman" w:eastAsiaTheme="minorHAnsi" w:hAnsi="Times New Roman"/>
              </w:rPr>
              <w:t>é</w:t>
            </w:r>
            <w:r w:rsidR="00C12273">
              <w:rPr>
                <w:rFonts w:ascii="Times New Roman" w:eastAsiaTheme="minorHAnsi" w:hAnsi="Times New Roman"/>
              </w:rPr>
              <w:t xml:space="preserve"> </w:t>
            </w:r>
            <w:r w:rsidR="007D04C0">
              <w:rPr>
                <w:rFonts w:ascii="Times New Roman" w:eastAsiaTheme="minorHAnsi" w:hAnsi="Times New Roman"/>
              </w:rPr>
              <w:t>ukazovatele, prognózovanie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2B01F16A" w:rsidR="005B59A2" w:rsidRDefault="007D04C0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zoznámenie sa s témou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4FEF595" w:rsidR="001332FC" w:rsidRDefault="007D04C0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finančná analýza ako prostriedok určenia rentability podniku</w:t>
            </w:r>
          </w:p>
          <w:p w14:paraId="21865663" w14:textId="128F3C27" w:rsidR="00641CA0" w:rsidRDefault="007D04C0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finančné ukazovatele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63A177A0" w14:textId="6E74BF03" w:rsidR="00B17A93" w:rsidRDefault="00B17A93" w:rsidP="00C84C1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si členovia skontrolovali splnenie úloh z predchádzajúceho zasadnutia klubu. Vyučujúce odborných predmetov predstavili kolegom finančnú analýzu fiktívneho podniku, ktorú si pripravili aj pomocou stránky finstat.sk. Na základe údajov vysvetlili kolegom riziko úpadku spoločnosti a insolventnosť. </w:t>
            </w:r>
          </w:p>
          <w:p w14:paraId="0FD0DA57" w14:textId="32A92386" w:rsidR="00B17A93" w:rsidRDefault="00B17A93" w:rsidP="00C84C1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Vyučujúca angličtiny zhrnula slovnú zásobu k téme a spoločne si ju členovia prešli. </w:t>
            </w:r>
          </w:p>
          <w:p w14:paraId="2B073F7D" w14:textId="18426381" w:rsidR="00CD796D" w:rsidRPr="00DA082C" w:rsidRDefault="00B17A93" w:rsidP="00B17A9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sa vyučujúci dohodli, že si pripravia potrebné materiály k téme ďalšieho stretnutia. </w:t>
            </w:r>
          </w:p>
        </w:tc>
      </w:tr>
      <w:tr w:rsidR="00CD796D" w:rsidRPr="00DA082C" w14:paraId="4058DA5A" w14:textId="77777777" w:rsidTr="00B17A93">
        <w:trPr>
          <w:trHeight w:val="1127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726A04F3" w:rsidR="00424BF8" w:rsidRPr="00553AA0" w:rsidRDefault="00B17A93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ďalšieho stretnutia – daňová sústava SR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05687521" w:rsidR="00CD796D" w:rsidRPr="00DA082C" w:rsidRDefault="00B17A93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7D04C0">
              <w:rPr>
                <w:rFonts w:ascii="Times New Roman" w:hAnsi="Times New Roman"/>
              </w:rPr>
              <w:t>3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8E078F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C99BC05" w:rsidR="00CD796D" w:rsidRPr="00DA082C" w:rsidRDefault="00B17A93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7D04C0">
              <w:rPr>
                <w:rFonts w:ascii="Times New Roman" w:hAnsi="Times New Roman"/>
              </w:rPr>
              <w:t>3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8C74A6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07E84962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6903">
        <w:rPr>
          <w:rFonts w:ascii="Times New Roman" w:hAnsi="Times New Roman"/>
        </w:rPr>
        <w:t>16</w:t>
      </w:r>
      <w:r w:rsidR="002877E0">
        <w:rPr>
          <w:rFonts w:ascii="Times New Roman" w:hAnsi="Times New Roman"/>
        </w:rPr>
        <w:t>.</w:t>
      </w:r>
      <w:r w:rsidR="008C74A6">
        <w:rPr>
          <w:rFonts w:ascii="Times New Roman" w:hAnsi="Times New Roman"/>
        </w:rPr>
        <w:t>0</w:t>
      </w:r>
      <w:r w:rsidR="007D04C0">
        <w:rPr>
          <w:rFonts w:ascii="Times New Roman" w:hAnsi="Times New Roman"/>
        </w:rPr>
        <w:t>3</w:t>
      </w:r>
      <w:r w:rsidR="00F308C7" w:rsidRPr="00094885">
        <w:rPr>
          <w:rFonts w:ascii="Times New Roman" w:hAnsi="Times New Roman"/>
        </w:rPr>
        <w:t>.202</w:t>
      </w:r>
      <w:r w:rsidR="008C74A6">
        <w:rPr>
          <w:rFonts w:ascii="Times New Roman" w:hAnsi="Times New Roman"/>
        </w:rPr>
        <w:t>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43A742A4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2F21575B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Gregová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512779">
    <w:abstractNumId w:val="0"/>
  </w:num>
  <w:num w:numId="2" w16cid:durableId="884410987">
    <w:abstractNumId w:val="9"/>
  </w:num>
  <w:num w:numId="3" w16cid:durableId="1875924641">
    <w:abstractNumId w:val="5"/>
  </w:num>
  <w:num w:numId="4" w16cid:durableId="1403867036">
    <w:abstractNumId w:val="7"/>
  </w:num>
  <w:num w:numId="5" w16cid:durableId="1526823976">
    <w:abstractNumId w:val="2"/>
  </w:num>
  <w:num w:numId="6" w16cid:durableId="1251082459">
    <w:abstractNumId w:val="4"/>
  </w:num>
  <w:num w:numId="7" w16cid:durableId="2054843304">
    <w:abstractNumId w:val="3"/>
  </w:num>
  <w:num w:numId="8" w16cid:durableId="1131364824">
    <w:abstractNumId w:val="6"/>
  </w:num>
  <w:num w:numId="9" w16cid:durableId="764494808">
    <w:abstractNumId w:val="8"/>
  </w:num>
  <w:num w:numId="10" w16cid:durableId="1275792242">
    <w:abstractNumId w:val="1"/>
  </w:num>
  <w:num w:numId="11" w16cid:durableId="53315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595"/>
    <w:rsid w:val="002038FB"/>
    <w:rsid w:val="0022669D"/>
    <w:rsid w:val="00271A07"/>
    <w:rsid w:val="002877E0"/>
    <w:rsid w:val="002A6824"/>
    <w:rsid w:val="002F1C5B"/>
    <w:rsid w:val="002F48F2"/>
    <w:rsid w:val="00371629"/>
    <w:rsid w:val="003844B3"/>
    <w:rsid w:val="003D7EA1"/>
    <w:rsid w:val="00424BF8"/>
    <w:rsid w:val="004462BF"/>
    <w:rsid w:val="004C657B"/>
    <w:rsid w:val="004D7703"/>
    <w:rsid w:val="004F70CB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7D04C0"/>
    <w:rsid w:val="00854200"/>
    <w:rsid w:val="00867431"/>
    <w:rsid w:val="00872DC0"/>
    <w:rsid w:val="008754FD"/>
    <w:rsid w:val="008B3EE1"/>
    <w:rsid w:val="008C74A6"/>
    <w:rsid w:val="008E078F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A16CE"/>
    <w:rsid w:val="009B4D70"/>
    <w:rsid w:val="009B54F9"/>
    <w:rsid w:val="009E45B6"/>
    <w:rsid w:val="00A007EB"/>
    <w:rsid w:val="00A2024A"/>
    <w:rsid w:val="00A65D1D"/>
    <w:rsid w:val="00A6663D"/>
    <w:rsid w:val="00A6768C"/>
    <w:rsid w:val="00A822F6"/>
    <w:rsid w:val="00AA3A4A"/>
    <w:rsid w:val="00AA7E23"/>
    <w:rsid w:val="00AE4248"/>
    <w:rsid w:val="00AF2BB6"/>
    <w:rsid w:val="00B070E9"/>
    <w:rsid w:val="00B17A93"/>
    <w:rsid w:val="00B311C2"/>
    <w:rsid w:val="00B35B39"/>
    <w:rsid w:val="00B7290A"/>
    <w:rsid w:val="00BB14BA"/>
    <w:rsid w:val="00BC278E"/>
    <w:rsid w:val="00C12273"/>
    <w:rsid w:val="00C62EAF"/>
    <w:rsid w:val="00C84C17"/>
    <w:rsid w:val="00C9140B"/>
    <w:rsid w:val="00CD5ED9"/>
    <w:rsid w:val="00CD796D"/>
    <w:rsid w:val="00D066DB"/>
    <w:rsid w:val="00D45530"/>
    <w:rsid w:val="00D61DD0"/>
    <w:rsid w:val="00D735ED"/>
    <w:rsid w:val="00D84111"/>
    <w:rsid w:val="00D94A18"/>
    <w:rsid w:val="00DA082C"/>
    <w:rsid w:val="00DC0F16"/>
    <w:rsid w:val="00DD10FC"/>
    <w:rsid w:val="00DD7DDC"/>
    <w:rsid w:val="00E1086A"/>
    <w:rsid w:val="00E1206A"/>
    <w:rsid w:val="00E54355"/>
    <w:rsid w:val="00E714EE"/>
    <w:rsid w:val="00EE20C6"/>
    <w:rsid w:val="00F308C7"/>
    <w:rsid w:val="00F52BE9"/>
    <w:rsid w:val="00F56903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E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2023-03-29T13:39:00Z</dcterms:created>
  <dcterms:modified xsi:type="dcterms:W3CDTF">2023-03-29T13:50:00Z</dcterms:modified>
</cp:coreProperties>
</file>